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84" w:rsidRPr="00C92884" w:rsidRDefault="00C92884" w:rsidP="00C928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92884">
        <w:rPr>
          <w:rFonts w:ascii="Times New Roman" w:hAnsi="Times New Roman" w:cs="Times New Roman"/>
          <w:sz w:val="18"/>
          <w:szCs w:val="18"/>
        </w:rPr>
        <w:t xml:space="preserve">Приложение № 1 </w:t>
      </w:r>
    </w:p>
    <w:p w:rsidR="00C92884" w:rsidRPr="00C92884" w:rsidRDefault="00C92884" w:rsidP="00C928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92884">
        <w:rPr>
          <w:rFonts w:ascii="Times New Roman" w:hAnsi="Times New Roman" w:cs="Times New Roman"/>
          <w:sz w:val="18"/>
          <w:szCs w:val="18"/>
        </w:rPr>
        <w:t>к Постановлению администрации Увельского</w:t>
      </w:r>
    </w:p>
    <w:p w:rsidR="00C92884" w:rsidRDefault="00C92884" w:rsidP="00C928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92884">
        <w:rPr>
          <w:rFonts w:ascii="Times New Roman" w:hAnsi="Times New Roman" w:cs="Times New Roman"/>
          <w:sz w:val="18"/>
          <w:szCs w:val="18"/>
        </w:rPr>
        <w:t xml:space="preserve">муниципального района </w:t>
      </w:r>
      <w:r w:rsidR="008A460E" w:rsidRPr="008A460E">
        <w:rPr>
          <w:rFonts w:ascii="Times New Roman" w:hAnsi="Times New Roman" w:cs="Times New Roman"/>
          <w:sz w:val="18"/>
          <w:szCs w:val="18"/>
        </w:rPr>
        <w:t>от 12.04.2022г</w:t>
      </w:r>
      <w:r w:rsidR="008A460E">
        <w:rPr>
          <w:rFonts w:ascii="Times New Roman" w:hAnsi="Times New Roman" w:cs="Times New Roman"/>
          <w:sz w:val="18"/>
          <w:szCs w:val="18"/>
        </w:rPr>
        <w:t xml:space="preserve">. </w:t>
      </w:r>
      <w:r w:rsidR="008A460E" w:rsidRPr="008A460E">
        <w:rPr>
          <w:rFonts w:ascii="Times New Roman" w:hAnsi="Times New Roman" w:cs="Times New Roman"/>
          <w:sz w:val="18"/>
          <w:szCs w:val="18"/>
        </w:rPr>
        <w:t>№417</w:t>
      </w:r>
    </w:p>
    <w:p w:rsidR="00C92884" w:rsidRDefault="008A460E" w:rsidP="008A4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8A460E">
        <w:rPr>
          <w:rFonts w:ascii="Times New Roman" w:hAnsi="Times New Roman" w:cs="Times New Roman"/>
          <w:sz w:val="18"/>
          <w:szCs w:val="18"/>
        </w:rPr>
        <w:t>(в ред. Постановлени</w:t>
      </w:r>
      <w:r w:rsidR="0001772B">
        <w:rPr>
          <w:rFonts w:ascii="Times New Roman" w:hAnsi="Times New Roman" w:cs="Times New Roman"/>
          <w:sz w:val="18"/>
          <w:szCs w:val="18"/>
        </w:rPr>
        <w:t>я</w:t>
      </w:r>
      <w:r w:rsidRPr="008A460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01772B">
        <w:rPr>
          <w:rFonts w:ascii="Times New Roman" w:hAnsi="Times New Roman" w:cs="Times New Roman"/>
          <w:sz w:val="18"/>
          <w:szCs w:val="18"/>
        </w:rPr>
        <w:t>30.09</w:t>
      </w:r>
      <w:r>
        <w:rPr>
          <w:rFonts w:ascii="Times New Roman" w:hAnsi="Times New Roman" w:cs="Times New Roman"/>
          <w:sz w:val="18"/>
          <w:szCs w:val="18"/>
        </w:rPr>
        <w:t>.2022г.</w:t>
      </w:r>
      <w:r w:rsidRPr="008A460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№</w:t>
      </w:r>
      <w:r w:rsidR="0001772B">
        <w:rPr>
          <w:rFonts w:ascii="Times New Roman" w:hAnsi="Times New Roman" w:cs="Times New Roman"/>
          <w:sz w:val="18"/>
          <w:szCs w:val="18"/>
        </w:rPr>
        <w:t>1260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8A460E">
        <w:rPr>
          <w:rFonts w:ascii="Times New Roman" w:hAnsi="Times New Roman" w:cs="Times New Roman"/>
          <w:sz w:val="18"/>
          <w:szCs w:val="18"/>
        </w:rPr>
        <w:t>)</w:t>
      </w:r>
      <w:proofErr w:type="gramEnd"/>
    </w:p>
    <w:p w:rsidR="00802167" w:rsidRDefault="00802167" w:rsidP="008A46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</w:p>
    <w:p w:rsidR="00C92884" w:rsidRPr="003722BF" w:rsidRDefault="00C92884" w:rsidP="002C75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Перечень муниципальных услуг, предоставляемых</w:t>
      </w:r>
    </w:p>
    <w:p w:rsidR="00C92884" w:rsidRPr="003722BF" w:rsidRDefault="00C92884" w:rsidP="002C75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предоставления </w:t>
      </w:r>
      <w:proofErr w:type="gramStart"/>
      <w:r w:rsidRPr="003722BF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3722BF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92884" w:rsidRPr="003722BF" w:rsidRDefault="00C92884" w:rsidP="002C75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муниципальных услуг на территории Увельского муниципального района</w:t>
      </w:r>
    </w:p>
    <w:p w:rsidR="002C7582" w:rsidRPr="003722BF" w:rsidRDefault="002C7582" w:rsidP="00C92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Постановка граждан на учет в качестве лиц, имеющих право на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предоставление земельных участков в собственность бесплатно.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Снятие с учета граждан, имеющих право на получение земельного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участка бесплатно в собственность для индивидуального жилищного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строительства или ведения личного подсобного хозяйства с возведением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жилого дома на приусадебном земельном участке, находящегося в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в собственность, аренду, постоянное (бессрочное)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пользование, безвозмездное пользование земельного участка, находящегося в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собственности, без проведения торгов.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 xml:space="preserve">Предварительное согласование предоставления </w:t>
      </w:r>
      <w:r w:rsidR="00E0001D" w:rsidRPr="003722BF">
        <w:rPr>
          <w:rFonts w:ascii="Times New Roman" w:hAnsi="Times New Roman" w:cs="Times New Roman"/>
          <w:sz w:val="24"/>
          <w:szCs w:val="24"/>
        </w:rPr>
        <w:t>земельного</w:t>
      </w:r>
      <w:r w:rsidRPr="003722BF">
        <w:rPr>
          <w:rFonts w:ascii="Times New Roman" w:hAnsi="Times New Roman" w:cs="Times New Roman"/>
          <w:sz w:val="24"/>
          <w:szCs w:val="24"/>
        </w:rPr>
        <w:t xml:space="preserve"> участка</w:t>
      </w:r>
      <w:r w:rsidR="00E0001D" w:rsidRPr="003722B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Заключение договора аренды на земли сельскохозяйственного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назначения, находящиеся в государственной или муниципальной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собственности.</w:t>
      </w:r>
    </w:p>
    <w:p w:rsidR="00C92884" w:rsidRPr="003722BF" w:rsidRDefault="00565DB6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Заключение договоров аренды земельных участков на новый срок, соглашений о внесении изменений и дополнений в заключенные договоры аренды земельных участков, находящихся в государственной или муниципальной собственности без проведения торгов</w:t>
      </w:r>
      <w:r w:rsidR="00C92884" w:rsidRPr="003722B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722BF" w:rsidRDefault="0022459C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 w:rsidR="00C92884" w:rsidRPr="003722B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Перераспределение земель и (или) земельных участков, находящихся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в государственной или муниципальной собственности, и земельных участков,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находящихся в частной собственности.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 xml:space="preserve">Выдача разрешения на использование </w:t>
      </w:r>
      <w:proofErr w:type="gramStart"/>
      <w:r w:rsidRPr="003722BF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722BF">
        <w:rPr>
          <w:rFonts w:ascii="Times New Roman" w:hAnsi="Times New Roman" w:cs="Times New Roman"/>
          <w:sz w:val="24"/>
          <w:szCs w:val="24"/>
        </w:rPr>
        <w:t xml:space="preserve"> или земельного участка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22BF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722BF">
        <w:rPr>
          <w:rFonts w:ascii="Times New Roman" w:hAnsi="Times New Roman" w:cs="Times New Roman"/>
          <w:sz w:val="24"/>
          <w:szCs w:val="24"/>
        </w:rPr>
        <w:t xml:space="preserve"> находятся в государственной или муниципальной собственности</w:t>
      </w:r>
      <w:r w:rsidR="00E0001D" w:rsidRPr="003722BF">
        <w:rPr>
          <w:rFonts w:ascii="Times New Roman" w:hAnsi="Times New Roman" w:cs="Times New Roman"/>
          <w:sz w:val="24"/>
          <w:szCs w:val="24"/>
        </w:rPr>
        <w:t>,</w:t>
      </w:r>
      <w:r w:rsidRPr="003722BF">
        <w:rPr>
          <w:rFonts w:ascii="Times New Roman" w:hAnsi="Times New Roman" w:cs="Times New Roman"/>
          <w:sz w:val="24"/>
          <w:szCs w:val="24"/>
        </w:rPr>
        <w:t xml:space="preserve"> без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предоставления земельных участков</w:t>
      </w:r>
      <w:r w:rsidRPr="003722BF">
        <w:rPr>
          <w:rFonts w:ascii="Times New Roman" w:hAnsi="Times New Roman" w:cs="Times New Roman"/>
          <w:sz w:val="24"/>
          <w:szCs w:val="24"/>
        </w:rPr>
        <w:t xml:space="preserve"> и </w:t>
      </w:r>
      <w:r w:rsidR="00E0001D" w:rsidRPr="003722BF">
        <w:rPr>
          <w:rFonts w:ascii="Times New Roman" w:hAnsi="Times New Roman" w:cs="Times New Roman"/>
          <w:sz w:val="24"/>
          <w:szCs w:val="24"/>
        </w:rPr>
        <w:t>у</w:t>
      </w:r>
      <w:r w:rsidRPr="003722BF">
        <w:rPr>
          <w:rFonts w:ascii="Times New Roman" w:hAnsi="Times New Roman" w:cs="Times New Roman"/>
          <w:sz w:val="24"/>
          <w:szCs w:val="24"/>
        </w:rPr>
        <w:t>становления сервитута, публичного</w:t>
      </w:r>
      <w:r w:rsidR="00E0001D" w:rsidRPr="003722BF">
        <w:rPr>
          <w:rFonts w:ascii="Times New Roman" w:hAnsi="Times New Roman" w:cs="Times New Roman"/>
          <w:sz w:val="24"/>
          <w:szCs w:val="24"/>
        </w:rPr>
        <w:t xml:space="preserve"> сервитута.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 xml:space="preserve">Установление сервитута 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в отношении земельного участка, </w:t>
      </w:r>
      <w:r w:rsidRPr="003722BF">
        <w:rPr>
          <w:rFonts w:ascii="Times New Roman" w:hAnsi="Times New Roman" w:cs="Times New Roman"/>
          <w:sz w:val="24"/>
          <w:szCs w:val="24"/>
        </w:rPr>
        <w:t xml:space="preserve">находящегося в государственной или </w:t>
      </w:r>
      <w:r w:rsidR="00A63E3B" w:rsidRPr="003722BF">
        <w:rPr>
          <w:rFonts w:ascii="Times New Roman" w:hAnsi="Times New Roman" w:cs="Times New Roman"/>
          <w:sz w:val="24"/>
          <w:szCs w:val="24"/>
        </w:rPr>
        <w:t>муниципальной собственности.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Прекращение сервитута в отношении земельного участка,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находящегося в государственной или муниципальной собственности.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Утверждение схемы расположения земельного участка или земельных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участков на кадастровом плане территории.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разрешения на условно разрешенный вид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использования земельного участка или объекта капитального строительства.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Выдача градостроительного плана земельного участка.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разрешения на осуществление земляных работ.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Перевод жилого помещения в нежилое помещение или нежилого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помещения в жилое помещение.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Согласование проведения переустройства и (или) перепланировки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помещения в многоквартирном доме.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Выдача разрешений на установку и эксплуатацию рекламных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конструкций на соответствующей территории, аннулирование такого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разрешения.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Выдача разрешения на строительство объекта капитального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строительства (в том числе внесение изменений в разрешение на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строительство объекта капитального строительства и внесение изменений в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разрешение на строительство объекта капитального строительства в связи с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продлением срока действия такого разрешения).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lastRenderedPageBreak/>
        <w:t>Выдача акта освидетельствования проведения основных работ по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строительству (реконструкции) объекта индивидуального жилищного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строительства с привлечением средств материнского (семейного) капитала.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Выдача разрешения на ввод объекта в эксплуатацию.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Направление уведомления о соответствии указанных в уведомлении 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планируемом строительстве параметров объекта индивидуального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жилищного строительства или садового дома установленным параметрам и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допустимости размещения объекта индивидуального жилищного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строительства или садового дома на земельном участке.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Направление уведомления о соответствии построенных или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реконструированных объектов индивидуального жилищного строительства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или садового дома требованиям законодательства Российской Федерации 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градостроительной деятельности.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разрешения на отклонение от предельных параметров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объекта капитального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строительства.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информации об объектах учета из реестра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муниципального имущества.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в аренду, безвозмездное пользование имущества,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Передача в собственность граждан занимаемых ими жилых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помещений жилищного фонда (приватизация жилищного фонда).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жилого помещения по договору социального найма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или в собственность бесплатно.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жилого помещения специализированного жилищного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фонда.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Предоставление субсидий субъектам малого и среднего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предпринимательства.</w:t>
      </w:r>
    </w:p>
    <w:p w:rsidR="000871C9" w:rsidRPr="003722BF" w:rsidRDefault="000871C9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 xml:space="preserve"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документов.  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Постановка на учет и направление детей в образовательные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учреждения, реализующие образовательные программы дошкольного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Обеспечение бесплатным питанием отдельных категорий учащихся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муниципальных общеобразовательных учреждений.</w:t>
      </w:r>
    </w:p>
    <w:p w:rsidR="00C92884" w:rsidRPr="003722BF" w:rsidRDefault="00C92884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Выдача специального разрешения на движение тяжеловесных и (или)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крупногабаритных транспортных средств по автомобильным дорогам</w:t>
      </w:r>
      <w:r w:rsidR="00A63E3B" w:rsidRPr="003722BF">
        <w:rPr>
          <w:rFonts w:ascii="Times New Roman" w:hAnsi="Times New Roman" w:cs="Times New Roman"/>
          <w:sz w:val="24"/>
          <w:szCs w:val="24"/>
        </w:rPr>
        <w:t xml:space="preserve"> </w:t>
      </w:r>
      <w:r w:rsidRPr="003722BF">
        <w:rPr>
          <w:rFonts w:ascii="Times New Roman" w:hAnsi="Times New Roman" w:cs="Times New Roman"/>
          <w:sz w:val="24"/>
          <w:szCs w:val="24"/>
        </w:rPr>
        <w:t>местного значения в границах муниципального образования.</w:t>
      </w:r>
    </w:p>
    <w:p w:rsidR="003722BF" w:rsidRPr="003722BF" w:rsidRDefault="003722BF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Принятие на учет граждан в качестве нуждающихся в жилых помещениях.</w:t>
      </w:r>
    </w:p>
    <w:p w:rsidR="003722BF" w:rsidRPr="003722BF" w:rsidRDefault="003722BF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color w:val="000000"/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реконструкции.</w:t>
      </w:r>
    </w:p>
    <w:p w:rsidR="003722BF" w:rsidRPr="003722BF" w:rsidRDefault="003722BF" w:rsidP="007D38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22BF">
        <w:rPr>
          <w:rFonts w:ascii="Times New Roman" w:hAnsi="Times New Roman" w:cs="Times New Roman"/>
          <w:sz w:val="24"/>
          <w:szCs w:val="24"/>
        </w:rPr>
        <w:t>Признание садового дома жилым домом и жилого дома садовым домом.</w:t>
      </w:r>
    </w:p>
    <w:p w:rsidR="00A63E3B" w:rsidRPr="003722BF" w:rsidRDefault="00A63E3B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63E3B" w:rsidRDefault="00A63E3B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A63E3B" w:rsidRDefault="00A63E3B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A63E3B" w:rsidRDefault="00A63E3B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7D38A5" w:rsidRDefault="007D38A5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7D38A5" w:rsidRDefault="007D38A5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7D38A5" w:rsidRDefault="007D38A5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7D38A5" w:rsidRDefault="007D38A5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7D38A5" w:rsidRDefault="007D38A5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C3BFF" w:rsidRDefault="003C3BFF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C3BFF" w:rsidRDefault="003C3BFF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C3BFF" w:rsidRDefault="003C3BFF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C3BFF" w:rsidRDefault="003C3BFF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C3BFF" w:rsidRDefault="003C3BFF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C3BFF" w:rsidRDefault="003C3BFF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3722BF" w:rsidRDefault="003722BF" w:rsidP="003722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63E3B" w:rsidRPr="00C92884" w:rsidRDefault="00A63E3B" w:rsidP="00A63E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92884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7D38A5">
        <w:rPr>
          <w:rFonts w:ascii="Times New Roman" w:hAnsi="Times New Roman" w:cs="Times New Roman"/>
          <w:sz w:val="18"/>
          <w:szCs w:val="18"/>
        </w:rPr>
        <w:t>2</w:t>
      </w:r>
      <w:r w:rsidRPr="00C9288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1772B" w:rsidRPr="00C92884" w:rsidRDefault="0001772B" w:rsidP="00017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92884">
        <w:rPr>
          <w:rFonts w:ascii="Times New Roman" w:hAnsi="Times New Roman" w:cs="Times New Roman"/>
          <w:sz w:val="18"/>
          <w:szCs w:val="18"/>
        </w:rPr>
        <w:t>к Постановлению администрации Увельского</w:t>
      </w:r>
    </w:p>
    <w:p w:rsidR="0001772B" w:rsidRDefault="0001772B" w:rsidP="00017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92884">
        <w:rPr>
          <w:rFonts w:ascii="Times New Roman" w:hAnsi="Times New Roman" w:cs="Times New Roman"/>
          <w:sz w:val="18"/>
          <w:szCs w:val="18"/>
        </w:rPr>
        <w:t xml:space="preserve">муниципального района </w:t>
      </w:r>
      <w:r w:rsidRPr="008A460E">
        <w:rPr>
          <w:rFonts w:ascii="Times New Roman" w:hAnsi="Times New Roman" w:cs="Times New Roman"/>
          <w:sz w:val="18"/>
          <w:szCs w:val="18"/>
        </w:rPr>
        <w:t>от 12.04.2022г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 w:rsidRPr="008A460E">
        <w:rPr>
          <w:rFonts w:ascii="Times New Roman" w:hAnsi="Times New Roman" w:cs="Times New Roman"/>
          <w:sz w:val="18"/>
          <w:szCs w:val="18"/>
        </w:rPr>
        <w:t>№417</w:t>
      </w:r>
    </w:p>
    <w:p w:rsidR="0001772B" w:rsidRDefault="0001772B" w:rsidP="000177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8A460E">
        <w:rPr>
          <w:rFonts w:ascii="Times New Roman" w:hAnsi="Times New Roman" w:cs="Times New Roman"/>
          <w:sz w:val="18"/>
          <w:szCs w:val="18"/>
        </w:rPr>
        <w:t>(в ред. Постановлени</w:t>
      </w:r>
      <w:r>
        <w:rPr>
          <w:rFonts w:ascii="Times New Roman" w:hAnsi="Times New Roman" w:cs="Times New Roman"/>
          <w:sz w:val="18"/>
          <w:szCs w:val="18"/>
        </w:rPr>
        <w:t>я</w:t>
      </w:r>
      <w:r w:rsidRPr="008A460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от 30.09.2022г.</w:t>
      </w:r>
      <w:r w:rsidRPr="008A460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№1260</w:t>
      </w:r>
      <w:r w:rsidRPr="008A460E">
        <w:rPr>
          <w:rFonts w:ascii="Times New Roman" w:hAnsi="Times New Roman" w:cs="Times New Roman"/>
          <w:sz w:val="18"/>
          <w:szCs w:val="18"/>
        </w:rPr>
        <w:t>)</w:t>
      </w:r>
    </w:p>
    <w:p w:rsidR="00A63E3B" w:rsidRDefault="00A63E3B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5"/>
          <w:szCs w:val="25"/>
        </w:rPr>
      </w:pPr>
    </w:p>
    <w:p w:rsidR="00C92884" w:rsidRPr="003C3BFF" w:rsidRDefault="00C92884" w:rsidP="00A63E3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 xml:space="preserve">Перечень государственных услуг, переданных органами </w:t>
      </w:r>
      <w:proofErr w:type="gramStart"/>
      <w:r w:rsidRPr="003C3BFF">
        <w:rPr>
          <w:rFonts w:ascii="Times New Roman" w:hAnsi="Times New Roman" w:cs="Times New Roman"/>
          <w:sz w:val="24"/>
          <w:szCs w:val="24"/>
        </w:rPr>
        <w:t>исполнительной</w:t>
      </w:r>
      <w:proofErr w:type="gramEnd"/>
    </w:p>
    <w:p w:rsidR="00C92884" w:rsidRPr="003C3BFF" w:rsidRDefault="00C92884" w:rsidP="00A63E3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власти Челябинской области для исполнения органам местного</w:t>
      </w:r>
    </w:p>
    <w:p w:rsidR="00C92884" w:rsidRPr="003C3BFF" w:rsidRDefault="00C92884" w:rsidP="00A63E3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 xml:space="preserve">самоуправления, и </w:t>
      </w:r>
      <w:proofErr w:type="gramStart"/>
      <w:r w:rsidRPr="003C3BFF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3C3BFF">
        <w:rPr>
          <w:rFonts w:ascii="Times New Roman" w:hAnsi="Times New Roman" w:cs="Times New Roman"/>
          <w:sz w:val="24"/>
          <w:szCs w:val="24"/>
        </w:rPr>
        <w:t xml:space="preserve"> в Многофункциональном центре</w:t>
      </w:r>
    </w:p>
    <w:p w:rsidR="00C92884" w:rsidRPr="003C3BFF" w:rsidRDefault="00C92884" w:rsidP="00A63E3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предоставления государственных и муниципальных услуг на территории</w:t>
      </w:r>
    </w:p>
    <w:p w:rsidR="00C92884" w:rsidRPr="003C3BFF" w:rsidRDefault="00C92884" w:rsidP="00A63E3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Увельского муниципального района</w:t>
      </w:r>
    </w:p>
    <w:p w:rsidR="00A63E3B" w:rsidRPr="003C3BFF" w:rsidRDefault="00A63E3B" w:rsidP="002C758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Выдача удостоверений о праве на льготы членам семей погибших (умерших)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инвалидов войны, участников Великой Отечественной войны, ветеранов боевых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действий, а также военнослужащих, проходивших военную службу по призыву и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погибших при исполнении обязанностей военной службы.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Ежемесячная денежная выплата отдельным категориям ветеранов, жертвам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политических репрессий и ветеранам труда Челябинской области.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Предоставление гражданам субсидий на оплату жилого помещения и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коммунальных услуг.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Компенсация расходов на оплату жилых помещений и коммунальных услуг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отдельным категориям граждан.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пособия на ребенка.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областного единовременного пособия при рождении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ребенка.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3BFF">
        <w:rPr>
          <w:rFonts w:ascii="Times New Roman" w:hAnsi="Times New Roman" w:cs="Times New Roman"/>
          <w:sz w:val="24"/>
          <w:szCs w:val="24"/>
        </w:rPr>
        <w:t>Прием органами опеки и попечительства документов от лиц, желающих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установить опеку (попечительство) над определенной категорией граждан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(несовершеннолетними гражданами, лицами, признанными в установленном законом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порядке недееспособными (ограниченно дееспособными).</w:t>
      </w:r>
      <w:proofErr w:type="gramEnd"/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многодетной семье ежемесячной денежной выплаты по оплате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жилого помещения и коммунальных услуг.</w:t>
      </w:r>
    </w:p>
    <w:p w:rsidR="00A63E3B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Возмещение расходов, связанных с погребением реабилитированного лица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денежных средств на содержание детей-сирот и детей,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оставшихся без попечения родителей, находящихся под опекой (попечительством),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денежных выплат на реализацию бесплатного проезда на детей, обучающихся в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областных государственных и муниципальных образовательных организациях,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денежной компенсации материального обеспечения и единовременной денежной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выплаты.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3BFF">
        <w:rPr>
          <w:rFonts w:ascii="Times New Roman" w:hAnsi="Times New Roman" w:cs="Times New Roman"/>
          <w:sz w:val="24"/>
          <w:szCs w:val="24"/>
        </w:rPr>
        <w:t>Назначение и выплата денежных средств на содержание детей-сирот и детей,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оставшихся без попечения родителей, переданных на воспитание в приемные семьи,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денежных выплат на реализацию бесплатного проезда на детей, обучающихся в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областных государственных и муниципальных образовательных организациях,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денежной компенсации материального обеспечения и единовременной денежной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выплаты, вознаграждения, причитающегося приемному родителю, и социальных</w:t>
      </w:r>
      <w:r w:rsidR="00A63E3B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гарантий приемной семье.</w:t>
      </w:r>
      <w:proofErr w:type="gramEnd"/>
    </w:p>
    <w:p w:rsidR="00A63E3B" w:rsidRPr="003C3BFF" w:rsidRDefault="00894F1C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в виде компенсации расходов на оплату жилых помещений, отопления, освещения и услуг по обращению с твердыми коммунальными отходами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</w:t>
      </w:r>
      <w:r w:rsidR="00A63E3B" w:rsidRPr="003C3BF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C3BFF" w:rsidRDefault="00A63E3B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Оформление предварительного разрешения органа опеки и попечительства на совершение сделки по отчуждению жилых помещений в случаях, установленных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lastRenderedPageBreak/>
        <w:t>Компенсационные выплаты за пользование услугами местной телефонной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связи и (или) за пользование услугами связи для целей проводного радиовещания.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Предоставление путевок в загородные лагеря отдыха и оздоровления детей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детям, находящимся в трудной жизненной ситуации.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Предоставление путевки в санаторно-оздоровительные детские лагеря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круглогодичного действия (для детей школьного возраста до достижения ими 18 лет,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за исключением детей - инвалидов).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пенсий по случаю потери кормильца родителям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военнослужащих, погибших (умерших) при исполнении обязанностей военной службы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или умерших вследствие военной травмы после увольнения с военной службы.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Организация предоставления мер социальной поддержки по обеспечению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жильем отдельных категорий ветеранов, инвалидов и семей, имеющих детей-инвалидов, нуждающихся в улучшении жилищных условий и вставших на учет до 1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января 2005 года, и ветеранов Великой Отечественной войны вне зависимости от даты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постановки на учет.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Выдача удостоверения инвалида Великой Отечественной войны и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удостоверения инвалида о праве на льготы проживающим на территории Челябинской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области инвалидам Великой Отечественной войны и приравненным к ним лицам.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Выдача удостоверения ветерана Великой Отечественной войны.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Присвоение звания «Ветеран труда» и выдача удостоверения «Ветеран труда».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Присвоение звания «Ветеран труда Челябинской области» и выдача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удостоверения «Ветеран труда Челябинской области».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Выдача удостоверения многодетной семьи Челябинской области.</w:t>
      </w:r>
    </w:p>
    <w:p w:rsidR="00C92884" w:rsidRPr="003C3BFF" w:rsidRDefault="00842102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Государственная регистрация заключения брака.</w:t>
      </w:r>
    </w:p>
    <w:p w:rsidR="00C92884" w:rsidRPr="003C3BFF" w:rsidRDefault="00842102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Государственная регистрация расторжения брака по взаимному согласию на расторжение брака супругов, не имеющих общих детей, не достигших совершеннолетия</w:t>
      </w:r>
      <w:r w:rsidR="00C92884" w:rsidRPr="003C3BF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C3BFF" w:rsidRDefault="00842102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</w:r>
      <w:r w:rsidR="00C92884" w:rsidRPr="003C3BF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C3BFF" w:rsidRDefault="00842102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Государственная регистрация рождения</w:t>
      </w:r>
      <w:r w:rsidR="00C92884" w:rsidRPr="003C3BFF">
        <w:rPr>
          <w:rFonts w:ascii="Times New Roman" w:hAnsi="Times New Roman" w:cs="Times New Roman"/>
          <w:sz w:val="24"/>
          <w:szCs w:val="24"/>
        </w:rPr>
        <w:t>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Государственная регистрация смерти.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Компенсация расходов на уплату взноса на капитальный ремонт общего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имущества в многоквартирном доме отдельным категориям граждан.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Возмещение реабилитированным лицам расходов на проезд на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междугородном транспорте.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Предварительная опека или попечительство.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Возмещение детям погибших участников Великой Отечественной войны и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приравненным к ним лицам расходов на проезд к месту захоронения отца (матери).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Ежемесячн</w:t>
      </w:r>
      <w:r w:rsidR="001264DB" w:rsidRPr="003C3BFF">
        <w:rPr>
          <w:rFonts w:ascii="Times New Roman" w:hAnsi="Times New Roman" w:cs="Times New Roman"/>
          <w:sz w:val="24"/>
          <w:szCs w:val="24"/>
        </w:rPr>
        <w:t>ое</w:t>
      </w:r>
      <w:r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="001264DB" w:rsidRPr="003C3BFF">
        <w:rPr>
          <w:rFonts w:ascii="Times New Roman" w:hAnsi="Times New Roman" w:cs="Times New Roman"/>
          <w:sz w:val="24"/>
          <w:szCs w:val="24"/>
        </w:rPr>
        <w:t>социальное пособие</w:t>
      </w:r>
      <w:r w:rsidRPr="003C3BFF">
        <w:rPr>
          <w:rFonts w:ascii="Times New Roman" w:hAnsi="Times New Roman" w:cs="Times New Roman"/>
          <w:sz w:val="24"/>
          <w:szCs w:val="24"/>
        </w:rPr>
        <w:t xml:space="preserve"> детям погибших участников Великой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Отечественной войны и приравненным к ним лицам.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Предоставление гражданам адресной субсидии в связи с ростом платы за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 xml:space="preserve">коммунальные </w:t>
      </w:r>
      <w:r w:rsidRPr="003C3BFF">
        <w:rPr>
          <w:rFonts w:ascii="Times New Roman" w:hAnsi="Times New Roman" w:cs="Times New Roman"/>
          <w:iCs/>
          <w:sz w:val="24"/>
          <w:szCs w:val="24"/>
        </w:rPr>
        <w:t>услуги</w:t>
      </w:r>
      <w:r w:rsidRPr="003C3BF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осуществление ежемесячной выплаты в связи с рождением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(усыновлением) первого ребенка.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ежемесячной денежной выплаты, назначаемой в случае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рождения третьего ребенка и (или) последующих детей до достижения ребенком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возраста трех лет.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Выдача разрешения на раздельное проживание попечителей и их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несовершеннолетних подоп</w:t>
      </w:r>
      <w:bookmarkStart w:id="0" w:name="_GoBack"/>
      <w:bookmarkEnd w:id="0"/>
      <w:r w:rsidRPr="003C3BFF">
        <w:rPr>
          <w:rFonts w:ascii="Times New Roman" w:hAnsi="Times New Roman" w:cs="Times New Roman"/>
          <w:sz w:val="24"/>
          <w:szCs w:val="24"/>
        </w:rPr>
        <w:t>ечных.</w:t>
      </w:r>
    </w:p>
    <w:p w:rsidR="00C92884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опекунов или попечителей в отношении несовершеннолетних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граждан по заявлению их родителей, а также по заявлению несовершеннолетних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граждан.</w:t>
      </w:r>
    </w:p>
    <w:p w:rsidR="00BE1053" w:rsidRPr="003C3BFF" w:rsidRDefault="00C92884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ежемесячной денежной выплаты на ребенка в возрасте</w:t>
      </w:r>
      <w:r w:rsidR="00841E4E" w:rsidRPr="003C3BFF">
        <w:rPr>
          <w:rFonts w:ascii="Times New Roman" w:hAnsi="Times New Roman" w:cs="Times New Roman"/>
          <w:sz w:val="24"/>
          <w:szCs w:val="24"/>
        </w:rPr>
        <w:t xml:space="preserve"> </w:t>
      </w:r>
      <w:r w:rsidRPr="003C3BFF">
        <w:rPr>
          <w:rFonts w:ascii="Times New Roman" w:hAnsi="Times New Roman" w:cs="Times New Roman"/>
          <w:sz w:val="24"/>
          <w:szCs w:val="24"/>
        </w:rPr>
        <w:t>от трех до семи лет включительно.</w:t>
      </w:r>
    </w:p>
    <w:p w:rsidR="00411412" w:rsidRPr="003C3BFF" w:rsidRDefault="00411412" w:rsidP="007D38A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 xml:space="preserve">Принятие решения об объявлении несовершеннолетнего полностью </w:t>
      </w:r>
      <w:proofErr w:type="gramStart"/>
      <w:r w:rsidRPr="003C3BFF">
        <w:rPr>
          <w:rFonts w:ascii="Times New Roman" w:hAnsi="Times New Roman" w:cs="Times New Roman"/>
          <w:sz w:val="24"/>
          <w:szCs w:val="24"/>
        </w:rPr>
        <w:t>дееспособным</w:t>
      </w:r>
      <w:proofErr w:type="gramEnd"/>
      <w:r w:rsidRPr="003C3BFF">
        <w:rPr>
          <w:rFonts w:ascii="Times New Roman" w:hAnsi="Times New Roman" w:cs="Times New Roman"/>
          <w:sz w:val="24"/>
          <w:szCs w:val="24"/>
        </w:rPr>
        <w:t xml:space="preserve"> (об эмансипации).</w:t>
      </w:r>
    </w:p>
    <w:p w:rsidR="00301352" w:rsidRPr="003C3BFF" w:rsidRDefault="00301352" w:rsidP="007D38A5">
      <w:pPr>
        <w:pStyle w:val="a4"/>
        <w:numPr>
          <w:ilvl w:val="0"/>
          <w:numId w:val="2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lastRenderedPageBreak/>
        <w:t>Назначение и выплата государственной социальной помощи в виде единовременного социального пособия.</w:t>
      </w:r>
    </w:p>
    <w:p w:rsidR="003137B0" w:rsidRPr="003C3BFF" w:rsidRDefault="00301352" w:rsidP="003137B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и выплата ежемесячной денежной выплаты, назначаемой в случае рождения (усыновления) второго ребенка.</w:t>
      </w:r>
    </w:p>
    <w:p w:rsidR="003137B0" w:rsidRPr="003C3BFF" w:rsidRDefault="003137B0" w:rsidP="003137B0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 выплаты единовременной материальной помощи гражданам, пострадавшим в результате чрезвычайных ситуаций природного и техногенного характера;</w:t>
      </w:r>
    </w:p>
    <w:p w:rsidR="003137B0" w:rsidRPr="003C3BFF" w:rsidRDefault="003137B0" w:rsidP="003137B0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 выплаты гражданам финансовой помощи в связи с утратой ими имущества первой необходимости в результате чрезвычайных ситуаций природного и техногенного характера;</w:t>
      </w:r>
    </w:p>
    <w:p w:rsidR="003137B0" w:rsidRPr="003C3BFF" w:rsidRDefault="003137B0" w:rsidP="003137B0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выплаты единовременного пособия гражданам, получившим в результате чрезвычайных ситуаций природного и техногенного характера вред здоровью;</w:t>
      </w:r>
    </w:p>
    <w:p w:rsidR="003137B0" w:rsidRPr="003C3BFF" w:rsidRDefault="003137B0" w:rsidP="003137B0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3BFF">
        <w:rPr>
          <w:rFonts w:ascii="Times New Roman" w:hAnsi="Times New Roman" w:cs="Times New Roman"/>
          <w:sz w:val="24"/>
          <w:szCs w:val="24"/>
        </w:rPr>
        <w:t>Назначение выплаты единовременного пособия членам семей граждан, погибших (умерших) в результате чрезвычайных ситуаций природного и техногенного характера.</w:t>
      </w:r>
    </w:p>
    <w:p w:rsidR="00301352" w:rsidRPr="003C3BFF" w:rsidRDefault="00301352" w:rsidP="0030135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301352" w:rsidRPr="003C3BFF" w:rsidSect="00125418">
      <w:pgSz w:w="11906" w:h="16838"/>
      <w:pgMar w:top="709" w:right="1133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203E"/>
    <w:multiLevelType w:val="hybridMultilevel"/>
    <w:tmpl w:val="43080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A4EBF"/>
    <w:multiLevelType w:val="multilevel"/>
    <w:tmpl w:val="71F65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DF40A8A"/>
    <w:multiLevelType w:val="hybridMultilevel"/>
    <w:tmpl w:val="E4AE9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84076"/>
    <w:multiLevelType w:val="hybridMultilevel"/>
    <w:tmpl w:val="5C802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EB07CB"/>
    <w:multiLevelType w:val="hybridMultilevel"/>
    <w:tmpl w:val="344EE55E"/>
    <w:lvl w:ilvl="0" w:tplc="DADE1FE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0B3C05"/>
    <w:multiLevelType w:val="multilevel"/>
    <w:tmpl w:val="AB405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92884"/>
    <w:rsid w:val="0001772B"/>
    <w:rsid w:val="000366EB"/>
    <w:rsid w:val="00083733"/>
    <w:rsid w:val="000871C9"/>
    <w:rsid w:val="00125418"/>
    <w:rsid w:val="001264DB"/>
    <w:rsid w:val="001536C1"/>
    <w:rsid w:val="001918D4"/>
    <w:rsid w:val="0022459C"/>
    <w:rsid w:val="0023219F"/>
    <w:rsid w:val="00243A73"/>
    <w:rsid w:val="00246D35"/>
    <w:rsid w:val="00247456"/>
    <w:rsid w:val="00274371"/>
    <w:rsid w:val="00295164"/>
    <w:rsid w:val="002C7582"/>
    <w:rsid w:val="002E069F"/>
    <w:rsid w:val="003003DE"/>
    <w:rsid w:val="00301352"/>
    <w:rsid w:val="003137B0"/>
    <w:rsid w:val="0032290B"/>
    <w:rsid w:val="00351FA2"/>
    <w:rsid w:val="003615C6"/>
    <w:rsid w:val="003722BF"/>
    <w:rsid w:val="003A395F"/>
    <w:rsid w:val="003C3BFF"/>
    <w:rsid w:val="00411412"/>
    <w:rsid w:val="004E2E79"/>
    <w:rsid w:val="00542CEB"/>
    <w:rsid w:val="00565DB6"/>
    <w:rsid w:val="00572A1C"/>
    <w:rsid w:val="005A238C"/>
    <w:rsid w:val="005C0AF2"/>
    <w:rsid w:val="00613AB0"/>
    <w:rsid w:val="00641081"/>
    <w:rsid w:val="00670D43"/>
    <w:rsid w:val="006E050D"/>
    <w:rsid w:val="00716AA1"/>
    <w:rsid w:val="007C2C99"/>
    <w:rsid w:val="007D1552"/>
    <w:rsid w:val="007D38A5"/>
    <w:rsid w:val="007F4923"/>
    <w:rsid w:val="00802167"/>
    <w:rsid w:val="00841E4E"/>
    <w:rsid w:val="00842102"/>
    <w:rsid w:val="00894F1C"/>
    <w:rsid w:val="008A460E"/>
    <w:rsid w:val="008B6118"/>
    <w:rsid w:val="008F3538"/>
    <w:rsid w:val="00906CFC"/>
    <w:rsid w:val="00A03B30"/>
    <w:rsid w:val="00A63E3B"/>
    <w:rsid w:val="00AB58D4"/>
    <w:rsid w:val="00AE684B"/>
    <w:rsid w:val="00AF13F1"/>
    <w:rsid w:val="00B16548"/>
    <w:rsid w:val="00B1726A"/>
    <w:rsid w:val="00BA3DFC"/>
    <w:rsid w:val="00BA43CA"/>
    <w:rsid w:val="00BE1053"/>
    <w:rsid w:val="00C1148E"/>
    <w:rsid w:val="00C20415"/>
    <w:rsid w:val="00C81A1C"/>
    <w:rsid w:val="00C92884"/>
    <w:rsid w:val="00D04501"/>
    <w:rsid w:val="00D7681B"/>
    <w:rsid w:val="00E0001D"/>
    <w:rsid w:val="00F23261"/>
    <w:rsid w:val="00F5359A"/>
    <w:rsid w:val="00FB20E7"/>
    <w:rsid w:val="00FC3A8D"/>
    <w:rsid w:val="00FF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8A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D38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B6118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2E069F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2E069F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ConsPlusTitle">
    <w:name w:val="ConsPlusTitle"/>
    <w:rsid w:val="002E069F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6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Экономика</cp:lastModifiedBy>
  <cp:revision>44</cp:revision>
  <cp:lastPrinted>2022-10-06T04:25:00Z</cp:lastPrinted>
  <dcterms:created xsi:type="dcterms:W3CDTF">2022-04-04T08:00:00Z</dcterms:created>
  <dcterms:modified xsi:type="dcterms:W3CDTF">2022-10-06T07:35:00Z</dcterms:modified>
</cp:coreProperties>
</file>